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B" w:rsidRDefault="00C8236B" w:rsidP="00C8236B">
      <w:pPr>
        <w:pStyle w:val="Normlnweb"/>
        <w:spacing w:before="0" w:beforeAutospacing="0" w:after="0" w:afterAutospacing="0"/>
        <w:rPr>
          <w:rFonts w:ascii="Arial" w:hAnsi="Arial"/>
          <w:iCs/>
        </w:rPr>
      </w:pPr>
      <w:r>
        <w:rPr>
          <w:rFonts w:ascii="Arial" w:hAnsi="Arial"/>
          <w:iCs/>
        </w:rPr>
        <w:t>Blanka Krejčíková</w:t>
      </w:r>
    </w:p>
    <w:p w:rsidR="00C8236B" w:rsidRDefault="00C8236B" w:rsidP="00C8236B">
      <w:pPr>
        <w:pStyle w:val="Normlnweb"/>
        <w:spacing w:before="0" w:beforeAutospacing="0" w:after="0" w:afterAutospacing="0"/>
        <w:rPr>
          <w:rFonts w:ascii="Arial" w:hAnsi="Arial"/>
          <w:iCs/>
        </w:rPr>
      </w:pPr>
      <w:r>
        <w:rPr>
          <w:rFonts w:ascii="Arial" w:hAnsi="Arial"/>
          <w:iCs/>
        </w:rPr>
        <w:t>starostka obce Podhořany u Ronova</w:t>
      </w:r>
    </w:p>
    <w:p w:rsidR="00C8236B" w:rsidRDefault="00C8236B" w:rsidP="00C8236B">
      <w:pPr>
        <w:pStyle w:val="Normlnweb"/>
        <w:spacing w:before="0" w:beforeAutospacing="0" w:after="0" w:afterAutospacing="0"/>
        <w:rPr>
          <w:rFonts w:ascii="Arial" w:hAnsi="Arial"/>
          <w:iCs/>
        </w:rPr>
      </w:pPr>
      <w:r>
        <w:rPr>
          <w:rFonts w:ascii="Arial" w:hAnsi="Arial"/>
          <w:iCs/>
        </w:rPr>
        <w:t>tel.: 721 324 996</w:t>
      </w:r>
    </w:p>
    <w:p w:rsidR="00C8236B" w:rsidRDefault="00C8236B" w:rsidP="00C8236B">
      <w:pPr>
        <w:pStyle w:val="Normlnweb"/>
        <w:spacing w:before="0" w:beforeAutospacing="0"/>
        <w:rPr>
          <w:rFonts w:ascii="Arial" w:hAnsi="Arial"/>
          <w:b/>
          <w:iCs/>
        </w:rPr>
      </w:pPr>
      <w:r>
        <w:rPr>
          <w:rFonts w:ascii="Arial" w:hAnsi="Arial"/>
          <w:iCs/>
        </w:rPr>
        <w:t xml:space="preserve">e-mail: </w:t>
      </w:r>
      <w:hyperlink r:id="rId4" w:history="1">
        <w:r>
          <w:rPr>
            <w:rStyle w:val="Hypertextovodkaz"/>
            <w:rFonts w:ascii="Arial" w:hAnsi="Arial"/>
            <w:iCs/>
          </w:rPr>
          <w:t>ou-podhorany@seznam.cz</w:t>
        </w:r>
      </w:hyperlink>
    </w:p>
    <w:p w:rsidR="00C8236B" w:rsidRDefault="00C8236B" w:rsidP="00C8236B">
      <w:pPr>
        <w:pStyle w:val="Normlnweb"/>
        <w:spacing w:before="0" w:beforeAutospacing="0"/>
        <w:rPr>
          <w:rFonts w:ascii="Arial" w:hAnsi="Arial"/>
          <w:b/>
          <w:iCs/>
        </w:rPr>
      </w:pPr>
    </w:p>
    <w:p w:rsidR="00C8236B" w:rsidRDefault="00C8236B" w:rsidP="00C8236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8236B" w:rsidRDefault="00C8236B" w:rsidP="00C82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volebním stranám o počtu a sídle volebních okrsků</w:t>
      </w:r>
    </w:p>
    <w:p w:rsidR="00C8236B" w:rsidRDefault="00C8236B" w:rsidP="00C82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 v obci Podhořany u Ronova pro volby do Poslanecké sněmovny Parlamentu ČR </w:t>
      </w:r>
    </w:p>
    <w:p w:rsidR="00C8236B" w:rsidRDefault="00C8236B" w:rsidP="00C82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20. a 21. října 2017</w:t>
      </w:r>
    </w:p>
    <w:p w:rsidR="00C8236B" w:rsidRDefault="00C8236B" w:rsidP="00C8236B">
      <w:pPr>
        <w:rPr>
          <w:rFonts w:ascii="Arial" w:hAnsi="Arial" w:cs="Arial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14c odst. 1 písm. f) zákona č. 247/1995 Sb., o volbách do Parlamentu České republiky a o změně a doplnění některých dalších zákonů, ve znění pozdějších předpisů, </w:t>
      </w:r>
    </w:p>
    <w:p w:rsidR="00C8236B" w:rsidRDefault="00C8236B" w:rsidP="00C8236B">
      <w:pPr>
        <w:jc w:val="center"/>
        <w:rPr>
          <w:rFonts w:ascii="Arial" w:hAnsi="Arial" w:cs="Arial"/>
          <w:b/>
          <w:sz w:val="22"/>
          <w:szCs w:val="22"/>
        </w:rPr>
      </w:pPr>
    </w:p>
    <w:p w:rsidR="00C8236B" w:rsidRDefault="00C8236B" w:rsidP="00C823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informuji volební strany,</w:t>
      </w:r>
    </w:p>
    <w:p w:rsidR="00C8236B" w:rsidRDefault="00C8236B" w:rsidP="00C8236B">
      <w:pPr>
        <w:jc w:val="both"/>
        <w:rPr>
          <w:rFonts w:ascii="Arial" w:hAnsi="Arial" w:cs="Arial"/>
          <w:b/>
          <w:sz w:val="22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Poslanecké sněmovny Parlamentu ČR proběhnou ve dnech 20. a 21. října 2017 v obci Podhořany u Ronova v následujících volebních okrscích, jejichž sídly jsou:</w:t>
      </w:r>
    </w:p>
    <w:p w:rsidR="00C8236B" w:rsidRDefault="00C8236B" w:rsidP="00C8236B">
      <w:pPr>
        <w:rPr>
          <w:rFonts w:ascii="Arial" w:hAnsi="Arial" w:cs="Arial"/>
          <w:sz w:val="22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C8236B" w:rsidRDefault="00C8236B" w:rsidP="00C8236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zasedací místnost budovy Obecního úřadu, Podhořany u Ronova </w:t>
      </w:r>
      <w:proofErr w:type="gramStart"/>
      <w:r>
        <w:rPr>
          <w:rFonts w:ascii="Arial" w:hAnsi="Arial" w:cs="Arial"/>
          <w:bCs/>
          <w:sz w:val="22"/>
          <w:szCs w:val="22"/>
        </w:rPr>
        <w:t>čp.102</w:t>
      </w:r>
      <w:proofErr w:type="gramEnd"/>
      <w:r>
        <w:rPr>
          <w:rFonts w:ascii="Arial" w:hAnsi="Arial" w:cs="Arial"/>
          <w:bCs/>
          <w:sz w:val="22"/>
          <w:szCs w:val="22"/>
        </w:rPr>
        <w:t>, 538 41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</w:p>
    <w:p w:rsidR="00C8236B" w:rsidRDefault="00C8236B" w:rsidP="00C8236B">
      <w:pPr>
        <w:jc w:val="both"/>
        <w:rPr>
          <w:rFonts w:ascii="Arial" w:hAnsi="Arial" w:cs="Arial"/>
          <w:bCs/>
          <w:sz w:val="22"/>
          <w:szCs w:val="22"/>
        </w:rPr>
      </w:pPr>
    </w:p>
    <w:p w:rsidR="00C8236B" w:rsidRDefault="00C8236B" w:rsidP="00C8236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Podhořanech dne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30.8.2017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………………………………</w:t>
      </w:r>
    </w:p>
    <w:p w:rsidR="00C8236B" w:rsidRDefault="00C8236B" w:rsidP="00C8236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C8236B" w:rsidRDefault="00C8236B" w:rsidP="00C8236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          podpis starostky</w:t>
      </w:r>
    </w:p>
    <w:p w:rsidR="00C8236B" w:rsidRDefault="00C8236B" w:rsidP="00C8236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8236B" w:rsidRDefault="00C8236B" w:rsidP="00C8236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sectPr w:rsidR="00C8236B" w:rsidSect="00D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36B"/>
    <w:rsid w:val="003B34A3"/>
    <w:rsid w:val="004839CF"/>
    <w:rsid w:val="00C8236B"/>
    <w:rsid w:val="00D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34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4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8236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8236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-podhoran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853</Characters>
  <Application>Microsoft Office Word</Application>
  <DocSecurity>0</DocSecurity>
  <Lines>7</Lines>
  <Paragraphs>1</Paragraphs>
  <ScaleCrop>false</ScaleCrop>
  <Company>Windows Xp Ultimate 2008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Jarkys</dc:creator>
  <cp:lastModifiedBy>Jarkys</cp:lastModifiedBy>
  <cp:revision>1</cp:revision>
  <cp:lastPrinted>2017-08-30T16:12:00Z</cp:lastPrinted>
  <dcterms:created xsi:type="dcterms:W3CDTF">2017-08-30T16:04:00Z</dcterms:created>
  <dcterms:modified xsi:type="dcterms:W3CDTF">2017-08-30T16:15:00Z</dcterms:modified>
</cp:coreProperties>
</file>